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017A9" w14:textId="1B4161DF" w:rsidR="0053030C" w:rsidRPr="0053030C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</w:pP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Programme régional Île-de-France et bassin de la Seine FEDER-FSE+ 2021-2027</w:t>
      </w:r>
    </w:p>
    <w:p w14:paraId="3FE89426" w14:textId="6EFB9F8C" w:rsidR="0053030C" w:rsidRPr="00E242F6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</w:pP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Appel à projets 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DRIEAT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202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4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"</w:t>
      </w:r>
      <w:r w:rsidR="007442F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Continuité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"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(OS </w:t>
      </w:r>
      <w:r w:rsidR="00CA00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2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.</w:t>
      </w:r>
      <w:r w:rsidR="007442F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7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-1)</w:t>
      </w:r>
    </w:p>
    <w:p w14:paraId="29D6B04F" w14:textId="58DDCE4B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E242F6">
        <w:rPr>
          <w:rFonts w:ascii="Arial" w:hAnsi="Arial" w:cs="Arial"/>
          <w:b/>
          <w:bCs/>
          <w:sz w:val="32"/>
          <w:szCs w:val="32"/>
        </w:rPr>
        <w:t xml:space="preserve">Documents relatifs à la commande publique </w:t>
      </w:r>
      <w:r w:rsidRPr="00E242F6">
        <w:rPr>
          <w:sz w:val="32"/>
          <w:szCs w:val="32"/>
        </w:rP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BF1E27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BF1E27">
        <w:rPr>
          <w:rFonts w:ascii="Arial" w:hAnsi="Arial" w:cs="Arial"/>
          <w:b/>
          <w:bCs/>
          <w:sz w:val="22"/>
          <w:szCs w:val="22"/>
          <w:u w:val="single"/>
        </w:rPr>
        <w:t>Documents</w:t>
      </w:r>
      <w:r w:rsidR="00146494" w:rsidRPr="001E1022">
        <w:rPr>
          <w:rFonts w:ascii="Arial" w:hAnsi="Arial" w:cs="Arial"/>
          <w:b/>
          <w:bCs/>
          <w:sz w:val="22"/>
          <w:szCs w:val="22"/>
        </w:rPr>
        <w:t> :</w:t>
      </w:r>
      <w:r w:rsidR="00146494" w:rsidRPr="00BF1E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263BB7F1" w:rsidR="00146494" w:rsidRPr="0034250A" w:rsidRDefault="00F85E0C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Administratives Particulières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24AE9E6F" w:rsidR="00BB2A88" w:rsidRDefault="00F85E0C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Techniques Particulières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565B68D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2D37D3BB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3DABE591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5864FF6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(datée et signée)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2C774368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(daté et signé)</w:t>
      </w:r>
    </w:p>
    <w:p w14:paraId="4618757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2E56848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11BF5C0D" w:rsidR="00BF1E27" w:rsidRDefault="00F85E0C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68B6DB14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</w:p>
    <w:p w14:paraId="464F7B4D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549D833" w14:textId="0D6A97E6" w:rsidR="00BF1E27" w:rsidRDefault="00BF1E27" w:rsidP="005C7D6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B7A2A">
        <w:rPr>
          <w:rFonts w:ascii="Arial" w:hAnsi="Arial" w:cs="Arial"/>
          <w:sz w:val="22"/>
          <w:szCs w:val="22"/>
          <w:u w:val="single"/>
        </w:rPr>
        <w:t>Lettres de rejet</w:t>
      </w:r>
      <w:r w:rsidRPr="00AB7A2A">
        <w:rPr>
          <w:rFonts w:ascii="Arial" w:hAnsi="Arial" w:cs="Arial"/>
          <w:sz w:val="22"/>
          <w:szCs w:val="22"/>
        </w:rPr>
        <w:t xml:space="preserve"> aux candidats </w:t>
      </w:r>
      <w:r w:rsidR="00976FFE" w:rsidRPr="00AB7A2A">
        <w:rPr>
          <w:rFonts w:ascii="Arial" w:hAnsi="Arial" w:cs="Arial"/>
          <w:sz w:val="22"/>
          <w:szCs w:val="22"/>
        </w:rPr>
        <w:t>non retenus</w:t>
      </w:r>
    </w:p>
    <w:p w14:paraId="4D52170A" w14:textId="77777777" w:rsidR="00F35AFD" w:rsidRPr="00AB7A2A" w:rsidRDefault="00F35AFD" w:rsidP="00F35AF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000E255" w14:textId="32F6410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B788" w14:textId="77777777" w:rsidR="0014669F" w:rsidRDefault="0014669F" w:rsidP="001470B2">
      <w:pPr>
        <w:spacing w:after="0" w:line="240" w:lineRule="auto"/>
      </w:pPr>
      <w:r>
        <w:separator/>
      </w:r>
    </w:p>
  </w:endnote>
  <w:endnote w:type="continuationSeparator" w:id="0">
    <w:p w14:paraId="528B0B8D" w14:textId="77777777" w:rsidR="0014669F" w:rsidRDefault="0014669F" w:rsidP="001470B2">
      <w:pPr>
        <w:spacing w:after="0" w:line="240" w:lineRule="auto"/>
      </w:pPr>
      <w:r>
        <w:continuationSeparator/>
      </w:r>
    </w:p>
  </w:endnote>
  <w:endnote w:type="continuationNotice" w:id="1">
    <w:p w14:paraId="2DA36199" w14:textId="77777777" w:rsidR="0014669F" w:rsidRDefault="001466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431D" w14:textId="77777777" w:rsidR="00F85E0C" w:rsidRDefault="00F85E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9C51" w14:textId="77777777" w:rsidR="00F85E0C" w:rsidRDefault="00F85E0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C218" w14:textId="77777777" w:rsidR="00C25C0B" w:rsidRPr="007442F5" w:rsidRDefault="00C25C0B" w:rsidP="00C25C0B">
    <w:pPr>
      <w:tabs>
        <w:tab w:val="center" w:pos="4536"/>
        <w:tab w:val="right" w:pos="9072"/>
      </w:tabs>
      <w:spacing w:after="0" w:line="240" w:lineRule="auto"/>
      <w:ind w:left="-567"/>
      <w:rPr>
        <w:rFonts w:ascii="Arial" w:hAnsi="Arial" w:cs="Arial"/>
        <w:sz w:val="18"/>
        <w:szCs w:val="18"/>
        <w:lang w:eastAsia="fr-FR"/>
      </w:rPr>
    </w:pPr>
    <w:r w:rsidRPr="007442F5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32B6194F" w14:textId="46164DEE" w:rsidR="00C25C0B" w:rsidRPr="0011449F" w:rsidRDefault="00C25C0B" w:rsidP="0011449F">
    <w:pPr>
      <w:spacing w:after="0" w:line="240" w:lineRule="auto"/>
      <w:ind w:left="-567" w:right="-425"/>
      <w:rPr>
        <w:rFonts w:ascii="Arial" w:hAnsi="Arial" w:cs="Arial"/>
        <w:sz w:val="18"/>
        <w:szCs w:val="18"/>
        <w:lang w:eastAsia="fr-FR"/>
      </w:rPr>
    </w:pPr>
    <w:r w:rsidRPr="007442F5">
      <w:rPr>
        <w:rFonts w:ascii="Arial" w:hAnsi="Arial" w:cs="Arial"/>
        <w:sz w:val="18"/>
        <w:szCs w:val="18"/>
        <w:lang w:eastAsia="fr-FR"/>
      </w:rPr>
      <w:t xml:space="preserve">Appel à projets </w:t>
    </w:r>
    <w:r w:rsidR="007442F5" w:rsidRPr="007442F5">
      <w:rPr>
        <w:rFonts w:ascii="Arial" w:hAnsi="Arial" w:cs="Arial"/>
        <w:sz w:val="18"/>
        <w:szCs w:val="18"/>
        <w:lang w:eastAsia="fr-FR"/>
      </w:rPr>
      <w:t xml:space="preserve">DRIEAT - </w:t>
    </w:r>
    <w:r w:rsidRPr="007442F5">
      <w:rPr>
        <w:rFonts w:ascii="Arial" w:hAnsi="Arial" w:cs="Arial"/>
        <w:sz w:val="18"/>
        <w:szCs w:val="18"/>
        <w:lang w:eastAsia="fr-FR"/>
      </w:rPr>
      <w:t>FEDER 202</w:t>
    </w:r>
    <w:r w:rsidR="007442F5" w:rsidRPr="007442F5">
      <w:rPr>
        <w:rFonts w:ascii="Arial" w:hAnsi="Arial" w:cs="Arial"/>
        <w:sz w:val="18"/>
        <w:szCs w:val="18"/>
        <w:lang w:eastAsia="fr-FR"/>
      </w:rPr>
      <w:t>4</w:t>
    </w:r>
    <w:r w:rsidRPr="007442F5">
      <w:rPr>
        <w:rFonts w:ascii="Arial" w:hAnsi="Arial" w:cs="Arial"/>
        <w:sz w:val="18"/>
        <w:szCs w:val="18"/>
        <w:lang w:eastAsia="fr-FR"/>
      </w:rPr>
      <w:t xml:space="preserve"> "</w:t>
    </w:r>
    <w:r w:rsidR="007442F5" w:rsidRPr="007442F5">
      <w:rPr>
        <w:rFonts w:ascii="Arial" w:hAnsi="Arial" w:cs="Arial"/>
        <w:sz w:val="18"/>
        <w:szCs w:val="18"/>
        <w:lang w:eastAsia="fr-FR"/>
      </w:rPr>
      <w:t>Continuité</w:t>
    </w:r>
    <w:r w:rsidRPr="007442F5">
      <w:rPr>
        <w:rFonts w:ascii="Arial" w:hAnsi="Arial" w:cs="Arial"/>
        <w:sz w:val="18"/>
        <w:szCs w:val="18"/>
        <w:lang w:eastAsia="fr-FR"/>
      </w:rPr>
      <w:t xml:space="preserve">" (OS </w:t>
    </w:r>
    <w:r w:rsidR="007442F5" w:rsidRPr="007442F5">
      <w:rPr>
        <w:rFonts w:ascii="Arial" w:hAnsi="Arial" w:cs="Arial"/>
        <w:sz w:val="18"/>
        <w:szCs w:val="18"/>
        <w:lang w:eastAsia="fr-FR"/>
      </w:rPr>
      <w:t>2</w:t>
    </w:r>
    <w:r w:rsidR="00E242F6" w:rsidRPr="007442F5">
      <w:rPr>
        <w:rFonts w:ascii="Arial" w:hAnsi="Arial" w:cs="Arial"/>
        <w:sz w:val="18"/>
        <w:szCs w:val="18"/>
        <w:lang w:eastAsia="fr-FR"/>
      </w:rPr>
      <w:t>.</w:t>
    </w:r>
    <w:r w:rsidR="007442F5" w:rsidRPr="007442F5">
      <w:rPr>
        <w:rFonts w:ascii="Arial" w:hAnsi="Arial" w:cs="Arial"/>
        <w:sz w:val="18"/>
        <w:szCs w:val="18"/>
        <w:lang w:eastAsia="fr-FR"/>
      </w:rPr>
      <w:t>7</w:t>
    </w:r>
    <w:r w:rsidRPr="007442F5">
      <w:rPr>
        <w:rFonts w:ascii="Arial" w:hAnsi="Arial" w:cs="Arial"/>
        <w:sz w:val="18"/>
        <w:szCs w:val="18"/>
        <w:lang w:eastAsia="fr-FR"/>
      </w:rPr>
      <w:t xml:space="preserve">-1) – </w:t>
    </w:r>
    <w:r w:rsidRPr="007442F5"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 w:rsidR="009D00FF" w:rsidRPr="007442F5">
      <w:rPr>
        <w:rFonts w:ascii="Arial" w:hAnsi="Arial" w:cs="Arial"/>
        <w:b/>
        <w:bCs/>
        <w:sz w:val="18"/>
        <w:szCs w:val="18"/>
        <w:lang w:eastAsia="fr-FR"/>
      </w:rPr>
      <w:t>3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      </w:t>
    </w:r>
    <w:r w:rsidR="00E242F6">
      <w:rPr>
        <w:rFonts w:ascii="Arial" w:hAnsi="Arial" w:cs="Arial"/>
        <w:b/>
        <w:bCs/>
        <w:sz w:val="18"/>
        <w:szCs w:val="18"/>
        <w:lang w:eastAsia="fr-FR"/>
      </w:rPr>
      <w:t xml:space="preserve">          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</w:t>
    </w:r>
    <w:r w:rsidR="0011449F" w:rsidRPr="0011449F">
      <w:rPr>
        <w:rFonts w:ascii="Arial" w:hAnsi="Arial" w:cs="Arial"/>
        <w:sz w:val="18"/>
        <w:szCs w:val="18"/>
        <w:lang w:eastAsia="fr-FR"/>
      </w:rPr>
      <w:t>(</w:t>
    </w:r>
    <w:r w:rsidR="00F85E0C">
      <w:rPr>
        <w:rFonts w:ascii="Arial" w:hAnsi="Arial" w:cs="Arial"/>
        <w:sz w:val="18"/>
        <w:szCs w:val="18"/>
        <w:lang w:eastAsia="fr-FR"/>
      </w:rPr>
      <w:t>08 mars</w:t>
    </w:r>
    <w:r w:rsidR="00E242F6">
      <w:rPr>
        <w:rFonts w:ascii="Arial" w:hAnsi="Arial" w:cs="Arial"/>
        <w:sz w:val="18"/>
        <w:szCs w:val="18"/>
        <w:lang w:eastAsia="fr-FR"/>
      </w:rPr>
      <w:t xml:space="preserve"> </w:t>
    </w:r>
    <w:r w:rsidR="0011449F" w:rsidRPr="0011449F">
      <w:rPr>
        <w:rFonts w:ascii="Arial" w:hAnsi="Arial" w:cs="Arial"/>
        <w:sz w:val="18"/>
        <w:szCs w:val="18"/>
        <w:lang w:eastAsia="fr-FR"/>
      </w:rPr>
      <w:t>202</w:t>
    </w:r>
    <w:r w:rsidR="007442F5">
      <w:rPr>
        <w:rFonts w:ascii="Arial" w:hAnsi="Arial" w:cs="Arial"/>
        <w:sz w:val="18"/>
        <w:szCs w:val="18"/>
        <w:lang w:eastAsia="fr-FR"/>
      </w:rPr>
      <w:t>4</w:t>
    </w:r>
    <w:r w:rsidR="0011449F" w:rsidRPr="0011449F">
      <w:rPr>
        <w:rFonts w:ascii="Arial" w:hAnsi="Arial" w:cs="Arial"/>
        <w:sz w:val="18"/>
        <w:szCs w:val="18"/>
        <w:lang w:eastAsia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74D1" w14:textId="77777777" w:rsidR="0014669F" w:rsidRDefault="0014669F" w:rsidP="001470B2">
      <w:pPr>
        <w:spacing w:after="0" w:line="240" w:lineRule="auto"/>
      </w:pPr>
      <w:r>
        <w:separator/>
      </w:r>
    </w:p>
  </w:footnote>
  <w:footnote w:type="continuationSeparator" w:id="0">
    <w:p w14:paraId="333B9E72" w14:textId="77777777" w:rsidR="0014669F" w:rsidRDefault="0014669F" w:rsidP="001470B2">
      <w:pPr>
        <w:spacing w:after="0" w:line="240" w:lineRule="auto"/>
      </w:pPr>
      <w:r>
        <w:continuationSeparator/>
      </w:r>
    </w:p>
  </w:footnote>
  <w:footnote w:type="continuationNotice" w:id="1">
    <w:p w14:paraId="02E312F3" w14:textId="77777777" w:rsidR="0014669F" w:rsidRDefault="001466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E7CC" w14:textId="77777777" w:rsidR="00F85E0C" w:rsidRDefault="00F85E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3B5" w14:textId="40209944" w:rsidR="009B5FE6" w:rsidRDefault="009B5FE6" w:rsidP="009B5FE6">
    <w:pPr>
      <w:pStyle w:val="En-tte"/>
    </w:pPr>
    <w:r>
      <w:rPr>
        <w:noProof/>
      </w:rPr>
      <w:t xml:space="preserve">    </w:t>
    </w:r>
    <w:r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5A1B95">
      <w:rPr>
        <w:noProof/>
      </w:rPr>
      <w:drawing>
        <wp:inline distT="0" distB="0" distL="0" distR="0" wp14:anchorId="0AC0BDD4" wp14:editId="6CAE1CEF">
          <wp:extent cx="2295525" cy="628650"/>
          <wp:effectExtent l="0" t="0" r="9525" b="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7C6D6" w14:textId="3DA4AB4E" w:rsidR="00C12188" w:rsidRDefault="00BB2A88" w:rsidP="00BB2A88">
    <w:pPr>
      <w:pStyle w:val="En-tte"/>
      <w:tabs>
        <w:tab w:val="clear" w:pos="4536"/>
        <w:tab w:val="clear" w:pos="9072"/>
        <w:tab w:val="left" w:pos="52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11449F"/>
    <w:rsid w:val="00146494"/>
    <w:rsid w:val="0014669F"/>
    <w:rsid w:val="001470B2"/>
    <w:rsid w:val="00172934"/>
    <w:rsid w:val="001C3DEC"/>
    <w:rsid w:val="001E1022"/>
    <w:rsid w:val="0020469D"/>
    <w:rsid w:val="00286384"/>
    <w:rsid w:val="0034250A"/>
    <w:rsid w:val="003452E1"/>
    <w:rsid w:val="003A0FCE"/>
    <w:rsid w:val="003D1B3C"/>
    <w:rsid w:val="003F0DFA"/>
    <w:rsid w:val="003F42A9"/>
    <w:rsid w:val="0045444B"/>
    <w:rsid w:val="00486645"/>
    <w:rsid w:val="0053030C"/>
    <w:rsid w:val="00550DEB"/>
    <w:rsid w:val="00562C78"/>
    <w:rsid w:val="0061262C"/>
    <w:rsid w:val="00684754"/>
    <w:rsid w:val="00685484"/>
    <w:rsid w:val="006854CA"/>
    <w:rsid w:val="007442F5"/>
    <w:rsid w:val="00746CD8"/>
    <w:rsid w:val="008B43B7"/>
    <w:rsid w:val="008F3A48"/>
    <w:rsid w:val="00932B4F"/>
    <w:rsid w:val="00976FFE"/>
    <w:rsid w:val="009B0FA6"/>
    <w:rsid w:val="009B1143"/>
    <w:rsid w:val="009B56F9"/>
    <w:rsid w:val="009B5FE6"/>
    <w:rsid w:val="009D00FF"/>
    <w:rsid w:val="00AB7A2A"/>
    <w:rsid w:val="00BB2A88"/>
    <w:rsid w:val="00BC6CC1"/>
    <w:rsid w:val="00BF1E27"/>
    <w:rsid w:val="00BF672A"/>
    <w:rsid w:val="00C12188"/>
    <w:rsid w:val="00C25C0B"/>
    <w:rsid w:val="00C938B0"/>
    <w:rsid w:val="00CA00A1"/>
    <w:rsid w:val="00CC7E39"/>
    <w:rsid w:val="00D2453D"/>
    <w:rsid w:val="00DD3F72"/>
    <w:rsid w:val="00E242F6"/>
    <w:rsid w:val="00F35AFD"/>
    <w:rsid w:val="00F85E0C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35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18048-5C05-473C-A7EE-8F33AEBC764A}">
  <ds:schemaRefs>
    <ds:schemaRef ds:uri="http://schemas.microsoft.com/office/2006/documentManagement/types"/>
    <ds:schemaRef ds:uri="4817475a-b560-4525-bf29-295a17c8d5ad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d92e6015-bf4f-4433-811b-43c84c1effb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81AE6-72B0-452B-A02C-F3237BCFC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1228</Characters>
  <Application>Microsoft Office Word</Application>
  <DocSecurity>0</DocSecurity>
  <Lines>10</Lines>
  <Paragraphs>2</Paragraphs>
  <ScaleCrop>false</ScaleCrop>
  <Company>CRIDF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MaSchoen</dc:creator>
  <cp:lastModifiedBy>MATANI Lucrezia</cp:lastModifiedBy>
  <cp:revision>43</cp:revision>
  <dcterms:created xsi:type="dcterms:W3CDTF">2019-12-13T16:56:00Z</dcterms:created>
  <dcterms:modified xsi:type="dcterms:W3CDTF">2024-03-08T10:06:00Z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23100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